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single" w:sz="48" w:space="0" w:color="2F5496"/>
          <w:left w:val="single" w:sz="48" w:space="0" w:color="2F5496"/>
          <w:bottom w:val="single" w:sz="48" w:space="0" w:color="2F5496"/>
          <w:right w:val="single" w:sz="48" w:space="0" w:color="2F5496"/>
          <w:insideH w:val="single" w:sz="48" w:space="0" w:color="2F5496"/>
          <w:insideV w:val="single" w:sz="48" w:space="0" w:color="2F5496"/>
        </w:tblBorders>
        <w:tblCellMar>
          <w:left w:w="288" w:type="dxa"/>
          <w:right w:w="288" w:type="dxa"/>
        </w:tblCellMar>
        <w:tblLook w:val="04A0" w:firstRow="1" w:lastRow="0" w:firstColumn="1" w:lastColumn="0" w:noHBand="0" w:noVBand="1"/>
      </w:tblPr>
      <w:tblGrid>
        <w:gridCol w:w="8928"/>
      </w:tblGrid>
      <w:tr w:rsidR="00E66937" w:rsidTr="005F28C0">
        <w:trPr>
          <w:jc w:val="center"/>
        </w:trPr>
        <w:tc>
          <w:tcPr>
            <w:tcW w:w="8928" w:type="dxa"/>
            <w:tcBorders>
              <w:top w:val="single" w:sz="36" w:space="0" w:color="2F5496"/>
              <w:bottom w:val="single" w:sz="36" w:space="0" w:color="2F5496"/>
            </w:tcBorders>
          </w:tcPr>
          <w:p w:rsidR="00E66937" w:rsidRPr="00922881" w:rsidRDefault="00E66937" w:rsidP="000656F3">
            <w:pPr>
              <w:spacing w:after="0" w:line="338" w:lineRule="atLeast"/>
              <w:jc w:val="center"/>
              <w:outlineLvl w:val="0"/>
              <w:rPr>
                <w:rFonts w:ascii="Georgia" w:eastAsia="Times New Roman" w:hAnsi="Georgia" w:cs="Helvetica"/>
                <w:b/>
                <w:bCs/>
                <w:color w:val="606060"/>
                <w:kern w:val="36"/>
                <w:sz w:val="27"/>
                <w:szCs w:val="27"/>
              </w:rPr>
            </w:pPr>
            <w:r>
              <w:rPr>
                <w:rFonts w:ascii="Georgia" w:eastAsia="Times New Roman" w:hAnsi="Georgia" w:cs="Helvetica"/>
                <w:b/>
                <w:bCs/>
                <w:color w:val="606060"/>
                <w:kern w:val="36"/>
                <w:sz w:val="27"/>
                <w:szCs w:val="27"/>
              </w:rPr>
              <w:br/>
            </w:r>
            <w:r w:rsidRPr="00922881">
              <w:rPr>
                <w:rFonts w:ascii="Georgia" w:eastAsia="Times New Roman" w:hAnsi="Georgia" w:cs="Helvetica"/>
                <w:b/>
                <w:bCs/>
                <w:color w:val="606060"/>
                <w:kern w:val="36"/>
                <w:sz w:val="27"/>
                <w:szCs w:val="27"/>
              </w:rPr>
              <w:t xml:space="preserve">The Auburn State Recreation Area Preliminary General Plan and Auburn Project </w:t>
            </w:r>
            <w:bookmarkStart w:id="0" w:name="_GoBack"/>
            <w:bookmarkEnd w:id="0"/>
            <w:r w:rsidRPr="00922881">
              <w:rPr>
                <w:rFonts w:ascii="Georgia" w:eastAsia="Times New Roman" w:hAnsi="Georgia" w:cs="Helvetica"/>
                <w:b/>
                <w:bCs/>
                <w:color w:val="606060"/>
                <w:kern w:val="36"/>
                <w:sz w:val="27"/>
                <w:szCs w:val="27"/>
              </w:rPr>
              <w:t xml:space="preserve">Lands Draft Resource Management Plan, and Draft Environmental Impact </w:t>
            </w:r>
            <w:r w:rsidR="000656F3">
              <w:rPr>
                <w:rFonts w:ascii="Georgia" w:eastAsia="Times New Roman" w:hAnsi="Georgia" w:cs="Helvetica"/>
                <w:b/>
                <w:bCs/>
                <w:color w:val="606060"/>
                <w:kern w:val="36"/>
                <w:sz w:val="27"/>
                <w:szCs w:val="27"/>
              </w:rPr>
              <w:t>R</w:t>
            </w:r>
            <w:r w:rsidRPr="00922881">
              <w:rPr>
                <w:rFonts w:ascii="Georgia" w:eastAsia="Times New Roman" w:hAnsi="Georgia" w:cs="Helvetica"/>
                <w:b/>
                <w:bCs/>
                <w:color w:val="606060"/>
                <w:kern w:val="36"/>
                <w:sz w:val="27"/>
                <w:szCs w:val="27"/>
              </w:rPr>
              <w:t>eport (EIR) and Environmental Impact Statement (EIS) are available for review.</w:t>
            </w:r>
          </w:p>
          <w:p w:rsidR="00E66937" w:rsidRPr="00922881" w:rsidRDefault="000656F3" w:rsidP="00E66937">
            <w:pPr>
              <w:spacing w:after="0" w:line="338" w:lineRule="atLeast"/>
              <w:rPr>
                <w:rFonts w:ascii="Helvetica" w:eastAsia="Times New Roman" w:hAnsi="Helvetica" w:cs="Helvetica"/>
                <w:color w:val="606060"/>
                <w:sz w:val="23"/>
                <w:szCs w:val="23"/>
              </w:rPr>
            </w:pPr>
            <w:r>
              <w:rPr>
                <w:rFonts w:ascii="Helvetica" w:eastAsia="Times New Roman" w:hAnsi="Helvetica" w:cs="Helvetica"/>
                <w:color w:val="606060"/>
                <w:sz w:val="23"/>
                <w:szCs w:val="23"/>
              </w:rPr>
              <w:br/>
            </w:r>
            <w:r w:rsidR="00E66937" w:rsidRPr="00922881">
              <w:rPr>
                <w:rFonts w:ascii="Helvetica" w:eastAsia="Times New Roman" w:hAnsi="Helvetica" w:cs="Helvetica"/>
                <w:color w:val="606060"/>
                <w:sz w:val="23"/>
                <w:szCs w:val="23"/>
              </w:rPr>
              <w:t>You’re invited to review and provide comments on the Preliminary General Plan (GP) and Draft Resource Management Plan (RMP) and the associated EIR/EIS for the Auburn State Recreation Area and Auburn Project Lands. Copies of the Draft GP/RMP and EIR/EIS are available for download and a list of locations for viewing printed copies are available at</w:t>
            </w:r>
            <w:r w:rsidR="00F15E1C">
              <w:rPr>
                <w:rFonts w:ascii="Helvetica" w:eastAsia="Times New Roman" w:hAnsi="Helvetica" w:cs="Helvetica"/>
                <w:color w:val="606060"/>
                <w:sz w:val="23"/>
                <w:szCs w:val="23"/>
              </w:rPr>
              <w:t xml:space="preserve"> </w:t>
            </w:r>
            <w:hyperlink r:id="rId6" w:tgtFrame="_blank" w:history="1">
              <w:r w:rsidR="00E66937" w:rsidRPr="00F15E1C">
                <w:rPr>
                  <w:rFonts w:ascii="Helvetica" w:eastAsia="Times New Roman" w:hAnsi="Helvetica" w:cs="Helvetica"/>
                  <w:b/>
                  <w:color w:val="FAAD24"/>
                  <w:sz w:val="23"/>
                  <w:szCs w:val="23"/>
                  <w:u w:val="single"/>
                </w:rPr>
                <w:t>www.parks.ca.gov/PlanASRA</w:t>
              </w:r>
            </w:hyperlink>
            <w:r w:rsidR="00E66937" w:rsidRPr="00922881">
              <w:rPr>
                <w:rFonts w:ascii="Helvetica" w:eastAsia="Times New Roman" w:hAnsi="Helvetica" w:cs="Helvetica"/>
                <w:color w:val="606060"/>
                <w:sz w:val="23"/>
                <w:szCs w:val="23"/>
              </w:rPr>
              <w:t>.</w:t>
            </w:r>
            <w:r w:rsidR="00E66937" w:rsidRPr="00922881">
              <w:rPr>
                <w:rFonts w:ascii="Helvetica" w:eastAsia="Times New Roman" w:hAnsi="Helvetica" w:cs="Helvetica"/>
                <w:color w:val="606060"/>
                <w:sz w:val="23"/>
                <w:szCs w:val="23"/>
              </w:rPr>
              <w:br/>
              <w:t> </w:t>
            </w:r>
          </w:p>
          <w:p w:rsidR="00E66937" w:rsidRPr="00922881" w:rsidRDefault="00E66937" w:rsidP="00E66937">
            <w:pPr>
              <w:spacing w:after="0" w:line="338" w:lineRule="atLeast"/>
              <w:rPr>
                <w:rFonts w:ascii="Helvetica" w:eastAsia="Times New Roman" w:hAnsi="Helvetica" w:cs="Helvetica"/>
                <w:color w:val="606060"/>
                <w:sz w:val="23"/>
                <w:szCs w:val="23"/>
              </w:rPr>
            </w:pPr>
            <w:r w:rsidRPr="00922881">
              <w:rPr>
                <w:rFonts w:ascii="Helvetica" w:eastAsia="Times New Roman" w:hAnsi="Helvetica" w:cs="Helvetica"/>
                <w:color w:val="606060"/>
                <w:sz w:val="23"/>
                <w:szCs w:val="23"/>
              </w:rPr>
              <w:t>Comments on the GP/RMP or EIR/EIS should be provided by </w:t>
            </w:r>
            <w:r w:rsidRPr="00922881">
              <w:rPr>
                <w:rFonts w:ascii="Helvetica" w:eastAsia="Times New Roman" w:hAnsi="Helvetica" w:cs="Helvetica"/>
                <w:b/>
                <w:bCs/>
                <w:color w:val="606060"/>
                <w:sz w:val="23"/>
                <w:szCs w:val="23"/>
              </w:rPr>
              <w:t>September 3, 2019</w:t>
            </w:r>
            <w:r w:rsidRPr="00922881">
              <w:rPr>
                <w:rFonts w:ascii="Helvetica" w:eastAsia="Times New Roman" w:hAnsi="Helvetica" w:cs="Helvetica"/>
                <w:color w:val="606060"/>
                <w:sz w:val="23"/>
                <w:szCs w:val="23"/>
              </w:rPr>
              <w:t>. Please send or email written comments to:</w:t>
            </w:r>
          </w:p>
          <w:p w:rsidR="00E66937" w:rsidRPr="00E66937" w:rsidRDefault="00E66937" w:rsidP="00E66937">
            <w:pPr>
              <w:numPr>
                <w:ilvl w:val="0"/>
                <w:numId w:val="1"/>
              </w:numPr>
              <w:spacing w:before="100" w:beforeAutospacing="1" w:after="100" w:afterAutospacing="1" w:line="338" w:lineRule="atLeast"/>
              <w:ind w:left="945"/>
              <w:rPr>
                <w:rFonts w:ascii="Helvetica" w:eastAsia="Times New Roman" w:hAnsi="Helvetica" w:cs="Helvetica"/>
                <w:color w:val="606060"/>
                <w:sz w:val="23"/>
                <w:szCs w:val="23"/>
              </w:rPr>
            </w:pPr>
            <w:r w:rsidRPr="00922881">
              <w:rPr>
                <w:rFonts w:ascii="Helvetica" w:eastAsia="Times New Roman" w:hAnsi="Helvetica" w:cs="Helvetica"/>
                <w:b/>
                <w:bCs/>
                <w:color w:val="607F99"/>
                <w:sz w:val="21"/>
                <w:szCs w:val="21"/>
              </w:rPr>
              <w:t>EMAIL:</w:t>
            </w:r>
            <w:r w:rsidRPr="00922881">
              <w:rPr>
                <w:rFonts w:ascii="Helvetica" w:eastAsia="Times New Roman" w:hAnsi="Helvetica" w:cs="Helvetica"/>
                <w:color w:val="606060"/>
                <w:sz w:val="23"/>
                <w:szCs w:val="23"/>
              </w:rPr>
              <w:br/>
            </w:r>
            <w:hyperlink r:id="rId7" w:tgtFrame="_blank" w:history="1">
              <w:r w:rsidRPr="00F15E1C">
                <w:rPr>
                  <w:rFonts w:ascii="Helvetica" w:eastAsia="Times New Roman" w:hAnsi="Helvetica" w:cs="Helvetica"/>
                  <w:b/>
                  <w:color w:val="FAAD24"/>
                  <w:sz w:val="23"/>
                  <w:szCs w:val="23"/>
                  <w:u w:val="single"/>
                </w:rPr>
                <w:t>plan.general@parks.ca.gov</w:t>
              </w:r>
            </w:hyperlink>
            <w:r w:rsidRPr="00922881">
              <w:rPr>
                <w:rFonts w:ascii="Helvetica" w:eastAsia="Times New Roman" w:hAnsi="Helvetica" w:cs="Helvetica"/>
                <w:color w:val="606060"/>
                <w:sz w:val="23"/>
                <w:szCs w:val="23"/>
              </w:rPr>
              <w:br/>
              <w:t> </w:t>
            </w:r>
            <w:r w:rsidRPr="00922881">
              <w:rPr>
                <w:rFonts w:ascii="Arial" w:eastAsia="Times New Roman" w:hAnsi="Arial" w:cs="Arial"/>
                <w:b/>
                <w:bCs/>
                <w:color w:val="607F99"/>
                <w:sz w:val="21"/>
                <w:szCs w:val="21"/>
              </w:rPr>
              <w:t>MAIL:</w:t>
            </w:r>
            <w:r w:rsidRPr="00922881">
              <w:rPr>
                <w:rFonts w:ascii="Helvetica" w:eastAsia="Times New Roman" w:hAnsi="Helvetica" w:cs="Helvetica"/>
                <w:color w:val="606060"/>
                <w:sz w:val="23"/>
                <w:szCs w:val="23"/>
              </w:rPr>
              <w:br/>
              <w:t>Bureau of Reclamation</w:t>
            </w:r>
            <w:r w:rsidRPr="00922881">
              <w:rPr>
                <w:rFonts w:ascii="Helvetica" w:eastAsia="Times New Roman" w:hAnsi="Helvetica" w:cs="Helvetica"/>
                <w:color w:val="606060"/>
                <w:sz w:val="23"/>
                <w:szCs w:val="23"/>
              </w:rPr>
              <w:br/>
              <w:t>C/O Bonnie Van Pelt</w:t>
            </w:r>
            <w:r w:rsidRPr="00922881">
              <w:rPr>
                <w:rFonts w:ascii="Helvetica" w:eastAsia="Times New Roman" w:hAnsi="Helvetica" w:cs="Helvetica"/>
                <w:color w:val="606060"/>
                <w:sz w:val="23"/>
                <w:szCs w:val="23"/>
              </w:rPr>
              <w:br/>
              <w:t>7794 Folsom Dam Road</w:t>
            </w:r>
            <w:r w:rsidRPr="00922881">
              <w:rPr>
                <w:rFonts w:ascii="Helvetica" w:eastAsia="Times New Roman" w:hAnsi="Helvetica" w:cs="Helvetica"/>
                <w:color w:val="606060"/>
                <w:sz w:val="23"/>
                <w:szCs w:val="23"/>
              </w:rPr>
              <w:br/>
              <w:t>Folsom, CA, 95630</w:t>
            </w:r>
            <w:r w:rsidRPr="00922881">
              <w:rPr>
                <w:rFonts w:ascii="Helvetica" w:eastAsia="Times New Roman" w:hAnsi="Helvetica" w:cs="Helvetica"/>
                <w:color w:val="606060"/>
                <w:sz w:val="23"/>
                <w:szCs w:val="23"/>
              </w:rPr>
              <w:br/>
              <w:t> </w:t>
            </w:r>
            <w:r w:rsidRPr="00922881">
              <w:rPr>
                <w:rFonts w:ascii="Helvetica" w:eastAsia="Times New Roman" w:hAnsi="Helvetica" w:cs="Helvetica"/>
                <w:b/>
                <w:bCs/>
                <w:color w:val="607F99"/>
                <w:sz w:val="21"/>
                <w:szCs w:val="21"/>
              </w:rPr>
              <w:t>FAX:</w:t>
            </w:r>
            <w:r w:rsidRPr="00922881">
              <w:rPr>
                <w:rFonts w:ascii="Helvetica" w:eastAsia="Times New Roman" w:hAnsi="Helvetica" w:cs="Helvetica"/>
                <w:color w:val="606060"/>
                <w:sz w:val="23"/>
                <w:szCs w:val="23"/>
              </w:rPr>
              <w:br/>
              <w:t>916-537-7035</w:t>
            </w:r>
          </w:p>
        </w:tc>
      </w:tr>
      <w:tr w:rsidR="00E66937" w:rsidTr="005F28C0">
        <w:trPr>
          <w:jc w:val="center"/>
        </w:trPr>
        <w:tc>
          <w:tcPr>
            <w:tcW w:w="8928" w:type="dxa"/>
            <w:tcBorders>
              <w:top w:val="single" w:sz="36" w:space="0" w:color="2F5496"/>
              <w:bottom w:val="single" w:sz="36" w:space="0" w:color="2F5496"/>
            </w:tcBorders>
          </w:tcPr>
          <w:p w:rsidR="00F15E1C" w:rsidRPr="00922881" w:rsidRDefault="00F15E1C" w:rsidP="00F15E1C">
            <w:pPr>
              <w:spacing w:after="0" w:line="338" w:lineRule="atLeast"/>
              <w:jc w:val="center"/>
              <w:outlineLvl w:val="0"/>
              <w:rPr>
                <w:rFonts w:ascii="Georgia" w:eastAsia="Times New Roman" w:hAnsi="Georgia" w:cs="Helvetica"/>
                <w:b/>
                <w:bCs/>
                <w:color w:val="606060"/>
                <w:kern w:val="36"/>
                <w:sz w:val="27"/>
                <w:szCs w:val="27"/>
                <w:u w:val="single"/>
              </w:rPr>
            </w:pPr>
            <w:r>
              <w:rPr>
                <w:rFonts w:ascii="Georgia" w:eastAsia="Times New Roman" w:hAnsi="Georgia" w:cs="Helvetica"/>
                <w:b/>
                <w:bCs/>
                <w:color w:val="606060"/>
                <w:kern w:val="36"/>
                <w:sz w:val="27"/>
                <w:szCs w:val="27"/>
                <w:u w:val="single"/>
              </w:rPr>
              <w:br/>
            </w:r>
            <w:r w:rsidRPr="00922881">
              <w:rPr>
                <w:rFonts w:ascii="Georgia" w:eastAsia="Times New Roman" w:hAnsi="Georgia" w:cs="Helvetica"/>
                <w:b/>
                <w:bCs/>
                <w:color w:val="606060"/>
                <w:kern w:val="36"/>
                <w:sz w:val="27"/>
                <w:szCs w:val="27"/>
                <w:u w:val="single"/>
              </w:rPr>
              <w:t>Attend the Public Workshop on August 15, 2019</w:t>
            </w:r>
          </w:p>
          <w:p w:rsidR="00F15E1C" w:rsidRPr="00922881" w:rsidRDefault="00F15E1C" w:rsidP="00F15E1C">
            <w:pPr>
              <w:spacing w:after="0" w:line="338" w:lineRule="atLeast"/>
              <w:rPr>
                <w:rFonts w:ascii="Helvetica" w:eastAsia="Times New Roman" w:hAnsi="Helvetica" w:cs="Helvetica"/>
                <w:color w:val="606060"/>
                <w:sz w:val="23"/>
                <w:szCs w:val="23"/>
              </w:rPr>
            </w:pPr>
            <w:r w:rsidRPr="00922881">
              <w:rPr>
                <w:rFonts w:ascii="Helvetica" w:eastAsia="Times New Roman" w:hAnsi="Helvetica" w:cs="Helvetica"/>
                <w:color w:val="606060"/>
                <w:sz w:val="23"/>
                <w:szCs w:val="23"/>
              </w:rPr>
              <w:br/>
              <w:t>A public open house will be held to study exhibits, ask questions, and provide written comments. No presentation is scheduled, and children are welcome. The public open house is at the following time and location:</w:t>
            </w:r>
          </w:p>
          <w:p w:rsidR="00F15E1C" w:rsidRPr="00922881" w:rsidRDefault="00F15E1C" w:rsidP="00F15E1C">
            <w:pPr>
              <w:numPr>
                <w:ilvl w:val="0"/>
                <w:numId w:val="2"/>
              </w:numPr>
              <w:spacing w:before="100" w:beforeAutospacing="1" w:after="100" w:afterAutospacing="1" w:line="338" w:lineRule="atLeast"/>
              <w:ind w:left="945"/>
              <w:rPr>
                <w:rFonts w:ascii="Helvetica" w:eastAsia="Times New Roman" w:hAnsi="Helvetica" w:cs="Helvetica"/>
                <w:color w:val="606060"/>
                <w:sz w:val="23"/>
                <w:szCs w:val="23"/>
              </w:rPr>
            </w:pPr>
            <w:r w:rsidRPr="00922881">
              <w:rPr>
                <w:rFonts w:ascii="Helvetica" w:eastAsia="Times New Roman" w:hAnsi="Helvetica" w:cs="Helvetica"/>
                <w:b/>
                <w:bCs/>
                <w:color w:val="607F99"/>
                <w:sz w:val="23"/>
                <w:szCs w:val="23"/>
              </w:rPr>
              <w:t>Thursday, August 15, 2019</w:t>
            </w:r>
            <w:r w:rsidRPr="00922881">
              <w:rPr>
                <w:rFonts w:ascii="Helvetica" w:eastAsia="Times New Roman" w:hAnsi="Helvetica" w:cs="Helvetica"/>
                <w:color w:val="606060"/>
                <w:sz w:val="23"/>
                <w:szCs w:val="23"/>
              </w:rPr>
              <w:br/>
              <w:t>5:00 to 8:00 pm</w:t>
            </w:r>
            <w:r w:rsidRPr="00922881">
              <w:rPr>
                <w:rFonts w:ascii="Helvetica" w:eastAsia="Times New Roman" w:hAnsi="Helvetica" w:cs="Helvetica"/>
                <w:color w:val="606060"/>
                <w:sz w:val="23"/>
                <w:szCs w:val="23"/>
              </w:rPr>
              <w:br/>
              <w:t>Northside Elementary School Cafeteria</w:t>
            </w:r>
            <w:r w:rsidRPr="00922881">
              <w:rPr>
                <w:rFonts w:ascii="Helvetica" w:eastAsia="Times New Roman" w:hAnsi="Helvetica" w:cs="Helvetica"/>
                <w:color w:val="606060"/>
                <w:sz w:val="23"/>
                <w:szCs w:val="23"/>
              </w:rPr>
              <w:br/>
              <w:t>860 Cave Valley Road</w:t>
            </w:r>
            <w:r w:rsidRPr="00922881">
              <w:rPr>
                <w:rFonts w:ascii="Helvetica" w:eastAsia="Times New Roman" w:hAnsi="Helvetica" w:cs="Helvetica"/>
                <w:color w:val="606060"/>
                <w:sz w:val="23"/>
                <w:szCs w:val="23"/>
              </w:rPr>
              <w:br/>
              <w:t>Cool, CA  95614</w:t>
            </w:r>
          </w:p>
          <w:p w:rsidR="00E66937" w:rsidRDefault="00F15E1C" w:rsidP="00F15E1C">
            <w:r w:rsidRPr="00922881">
              <w:rPr>
                <w:rFonts w:ascii="Helvetica" w:eastAsia="Times New Roman" w:hAnsi="Helvetica" w:cs="Helvetica"/>
                <w:color w:val="606060"/>
                <w:sz w:val="23"/>
                <w:szCs w:val="23"/>
              </w:rPr>
              <w:t>More information is available at </w:t>
            </w:r>
            <w:hyperlink r:id="rId8" w:tgtFrame="_blank" w:history="1">
              <w:r w:rsidRPr="00922881">
                <w:rPr>
                  <w:rFonts w:ascii="Helvetica" w:eastAsia="Times New Roman" w:hAnsi="Helvetica" w:cs="Helvetica"/>
                  <w:color w:val="FAAD24"/>
                  <w:sz w:val="23"/>
                  <w:szCs w:val="23"/>
                  <w:u w:val="single"/>
                </w:rPr>
                <w:t>www.parks.ca.gov/PlanASRA</w:t>
              </w:r>
            </w:hyperlink>
            <w:r w:rsidRPr="00922881">
              <w:rPr>
                <w:rFonts w:ascii="Helvetica" w:eastAsia="Times New Roman" w:hAnsi="Helvetica" w:cs="Helvetica"/>
                <w:color w:val="606060"/>
                <w:sz w:val="23"/>
                <w:szCs w:val="23"/>
              </w:rPr>
              <w:t> and in the </w:t>
            </w:r>
            <w:hyperlink r:id="rId9" w:tgtFrame="_blank" w:history="1">
              <w:r w:rsidRPr="00922881">
                <w:rPr>
                  <w:rFonts w:ascii="Helvetica" w:eastAsia="Times New Roman" w:hAnsi="Helvetica" w:cs="Helvetica"/>
                  <w:color w:val="FAAD24"/>
                  <w:sz w:val="23"/>
                  <w:szCs w:val="23"/>
                  <w:u w:val="single"/>
                </w:rPr>
                <w:t>Notice of Availability</w:t>
              </w:r>
            </w:hyperlink>
            <w:r w:rsidRPr="00922881">
              <w:rPr>
                <w:rFonts w:ascii="Helvetica" w:eastAsia="Times New Roman" w:hAnsi="Helvetica" w:cs="Helvetica"/>
                <w:color w:val="606060"/>
                <w:sz w:val="23"/>
                <w:szCs w:val="23"/>
              </w:rPr>
              <w:t>.</w:t>
            </w:r>
          </w:p>
        </w:tc>
      </w:tr>
    </w:tbl>
    <w:p w:rsidR="0089081E" w:rsidRDefault="0089081E" w:rsidP="005F28C0"/>
    <w:sectPr w:rsidR="0089081E" w:rsidSect="005F28C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712"/>
    <w:multiLevelType w:val="multilevel"/>
    <w:tmpl w:val="C93C8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BA7B22"/>
    <w:multiLevelType w:val="multilevel"/>
    <w:tmpl w:val="2AD2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937"/>
    <w:rsid w:val="000656F3"/>
    <w:rsid w:val="003E0C0D"/>
    <w:rsid w:val="005F28C0"/>
    <w:rsid w:val="0089081E"/>
    <w:rsid w:val="00E66937"/>
    <w:rsid w:val="00F1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3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3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entenvironmental.us1.list-manage.com/track/click?u=6bbc899d49aec8fbba086f843&amp;id=39b02b3b07&amp;e=67893283d0" TargetMode="External"/><Relationship Id="rId3" Type="http://schemas.microsoft.com/office/2007/relationships/stylesWithEffects" Target="stylesWithEffects.xml"/><Relationship Id="rId7" Type="http://schemas.openxmlformats.org/officeDocument/2006/relationships/hyperlink" Target="mailto:plan.general@park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entenvironmental.us1.list-manage.com/track/click?u=6bbc899d49aec8fbba086f843&amp;id=2c67938bca&amp;e=67893283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centenvironmental.us1.list-manage.com/track/click?u=6bbc899d49aec8fbba086f843&amp;id=fea353d65f&amp;e=67893283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2019-07-27T22:12:00Z</dcterms:created>
  <dcterms:modified xsi:type="dcterms:W3CDTF">2019-07-27T22:41:00Z</dcterms:modified>
</cp:coreProperties>
</file>